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2E76" w14:textId="6E5C3B7A" w:rsidR="00BB4645" w:rsidRPr="00C826BB" w:rsidRDefault="00BB4645" w:rsidP="00C826BB">
      <w:pPr>
        <w:pStyle w:val="NoSpacing"/>
        <w:jc w:val="center"/>
        <w:rPr>
          <w:rFonts w:ascii="Times" w:hAnsi="Times"/>
          <w:b/>
          <w:sz w:val="28"/>
          <w:szCs w:val="28"/>
          <w:u w:val="single"/>
        </w:rPr>
      </w:pPr>
      <w:bookmarkStart w:id="0" w:name="_GoBack"/>
      <w:bookmarkEnd w:id="0"/>
      <w:r w:rsidRPr="00C826BB">
        <w:rPr>
          <w:rFonts w:ascii="Times" w:hAnsi="Times"/>
          <w:b/>
          <w:sz w:val="28"/>
          <w:szCs w:val="28"/>
          <w:u w:val="single"/>
        </w:rPr>
        <w:t>Italy in the Wider World</w:t>
      </w:r>
    </w:p>
    <w:p w14:paraId="13608A3E" w14:textId="2A29FDA1" w:rsidR="00BB4645" w:rsidRPr="00C826BB" w:rsidRDefault="00BB4645" w:rsidP="00C826BB">
      <w:pPr>
        <w:pStyle w:val="NoSpacing"/>
        <w:jc w:val="center"/>
        <w:rPr>
          <w:rFonts w:ascii="Times" w:hAnsi="Times"/>
          <w:b/>
          <w:u w:color="1A1A1A"/>
        </w:rPr>
      </w:pPr>
      <w:r w:rsidRPr="00C826BB">
        <w:rPr>
          <w:rFonts w:ascii="Times" w:hAnsi="Times"/>
          <w:b/>
          <w:u w:color="1A1A1A"/>
        </w:rPr>
        <w:t>Professor De Grazia</w:t>
      </w:r>
    </w:p>
    <w:p w14:paraId="79A42B9C" w14:textId="4E994AE6" w:rsidR="00BB4645" w:rsidRPr="00C826BB" w:rsidRDefault="00BB4645" w:rsidP="00C826BB">
      <w:pPr>
        <w:pStyle w:val="NoSpacing"/>
        <w:jc w:val="center"/>
        <w:rPr>
          <w:rFonts w:ascii="Times" w:hAnsi="Times"/>
          <w:b/>
          <w:u w:color="1A1A1A"/>
        </w:rPr>
      </w:pPr>
      <w:r w:rsidRPr="00C826BB">
        <w:rPr>
          <w:rFonts w:ascii="Times" w:hAnsi="Times"/>
          <w:b/>
          <w:u w:color="1A1A1A"/>
        </w:rPr>
        <w:t>History 3307</w:t>
      </w:r>
    </w:p>
    <w:p w14:paraId="27F3CA01" w14:textId="1B0467B5" w:rsidR="00BB4645" w:rsidRPr="00C826BB" w:rsidRDefault="00BB4645" w:rsidP="00C826BB">
      <w:pPr>
        <w:pStyle w:val="NoSpacing"/>
        <w:jc w:val="center"/>
        <w:rPr>
          <w:rFonts w:ascii="Times" w:hAnsi="Times"/>
          <w:b/>
          <w:u w:color="1A1A1A"/>
        </w:rPr>
      </w:pPr>
      <w:r w:rsidRPr="00C826BB">
        <w:rPr>
          <w:rFonts w:ascii="Times" w:hAnsi="Times"/>
          <w:b/>
          <w:u w:color="1A1A1A"/>
        </w:rPr>
        <w:t>Hamilton 516</w:t>
      </w:r>
    </w:p>
    <w:p w14:paraId="5D28007B" w14:textId="27483F90" w:rsidR="00BB4645" w:rsidRPr="00C826BB" w:rsidRDefault="00BB4645" w:rsidP="00C826BB">
      <w:pPr>
        <w:pStyle w:val="NoSpacing"/>
        <w:jc w:val="center"/>
        <w:rPr>
          <w:rFonts w:ascii="Times" w:hAnsi="Times"/>
          <w:b/>
          <w:u w:color="1A1A1A"/>
        </w:rPr>
      </w:pPr>
      <w:r w:rsidRPr="00C826BB">
        <w:rPr>
          <w:rFonts w:ascii="Times" w:hAnsi="Times"/>
          <w:b/>
          <w:u w:color="1A1A1A"/>
        </w:rPr>
        <w:t>MW 2:40-3:55</w:t>
      </w:r>
    </w:p>
    <w:p w14:paraId="52992FBF" w14:textId="77777777" w:rsidR="00BB4645" w:rsidRPr="00BB4645" w:rsidRDefault="00BB4645" w:rsidP="00BB4645">
      <w:pPr>
        <w:pStyle w:val="NoSpacing"/>
        <w:jc w:val="center"/>
        <w:rPr>
          <w:rFonts w:ascii="Times" w:hAnsi="Times" w:cs="Arial"/>
          <w:color w:val="1A1A1A"/>
          <w:sz w:val="28"/>
          <w:szCs w:val="28"/>
        </w:rPr>
      </w:pPr>
    </w:p>
    <w:p w14:paraId="5B2C20D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Italy, once the crossroads of European civilization, has never fit easily into the European nation-state mold. This course, focusing mainly on the 19th-21st centuries, treats the history of modern Italy as a fascinating social laboratory for understanding how nation-states work ---and don't work.</w:t>
      </w:r>
    </w:p>
    <w:p w14:paraId="46F3C03A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Lectures, discussion, and class events highlight the ongoing cultural exuberance of the Italians, as well as cont</w:t>
      </w:r>
      <w:r w:rsidR="004E5C0B" w:rsidRPr="00BB4645">
        <w:rPr>
          <w:rFonts w:ascii="Times" w:hAnsi="Times" w:cs="Arial"/>
          <w:bCs/>
          <w:color w:val="1A1A1A"/>
          <w:u w:color="1A1A1A"/>
        </w:rPr>
        <w:t xml:space="preserve">entious interpretative issues: </w:t>
      </w:r>
      <w:r w:rsidRPr="00BB4645">
        <w:rPr>
          <w:rFonts w:ascii="Times" w:hAnsi="Times" w:cs="Arial"/>
          <w:bCs/>
          <w:color w:val="1A1A1A"/>
          <w:u w:color="1A1A1A"/>
        </w:rPr>
        <w:t>was Italian unifi</w:t>
      </w:r>
      <w:r w:rsidR="004E5C0B" w:rsidRPr="00BB4645">
        <w:rPr>
          <w:rFonts w:ascii="Times" w:hAnsi="Times" w:cs="Arial"/>
          <w:bCs/>
          <w:color w:val="1A1A1A"/>
          <w:u w:color="1A1A1A"/>
        </w:rPr>
        <w:t>cation an historical accident? H</w:t>
      </w:r>
      <w:r w:rsidRPr="00BB4645">
        <w:rPr>
          <w:rFonts w:ascii="Times" w:hAnsi="Times" w:cs="Arial"/>
          <w:bCs/>
          <w:color w:val="1A1A1A"/>
          <w:u w:color="1A1A1A"/>
        </w:rPr>
        <w:t xml:space="preserve">ow did </w:t>
      </w:r>
      <w:r w:rsidR="004E5C0B" w:rsidRPr="00BB4645">
        <w:rPr>
          <w:rFonts w:ascii="Times" w:hAnsi="Times" w:cs="Arial"/>
          <w:bCs/>
          <w:color w:val="1A1A1A"/>
          <w:u w:color="1A1A1A"/>
        </w:rPr>
        <w:t xml:space="preserve">a modern, secular nation-state </w:t>
      </w:r>
      <w:r w:rsidRPr="00BB4645">
        <w:rPr>
          <w:rFonts w:ascii="Times" w:hAnsi="Times" w:cs="Arial"/>
          <w:bCs/>
          <w:color w:val="1A1A1A"/>
          <w:u w:color="1A1A1A"/>
        </w:rPr>
        <w:t>co-ex</w:t>
      </w:r>
      <w:r w:rsidR="004E5C0B" w:rsidRPr="00BB4645">
        <w:rPr>
          <w:rFonts w:ascii="Times" w:hAnsi="Times" w:cs="Arial"/>
          <w:bCs/>
          <w:color w:val="1A1A1A"/>
          <w:u w:color="1A1A1A"/>
        </w:rPr>
        <w:t>ist with the universal papacy? </w:t>
      </w:r>
      <w:r w:rsidRPr="00BB4645">
        <w:rPr>
          <w:rFonts w:ascii="Times" w:hAnsi="Times" w:cs="Arial"/>
          <w:bCs/>
          <w:color w:val="1A1A1A"/>
          <w:u w:color="1A1A1A"/>
        </w:rPr>
        <w:t xml:space="preserve">Why did Italy have such trouble finding its niche in the international system? How did Italy fit into the changing international was Italy's great migration a </w:t>
      </w:r>
      <w:r w:rsidR="004E5C0B" w:rsidRPr="00BB4645">
        <w:rPr>
          <w:rFonts w:ascii="Times" w:hAnsi="Times" w:cs="Arial"/>
          <w:bCs/>
          <w:color w:val="1A1A1A"/>
          <w:u w:color="1A1A1A"/>
        </w:rPr>
        <w:t>loss to the nation or a gain? H</w:t>
      </w:r>
      <w:r w:rsidRPr="00BB4645">
        <w:rPr>
          <w:rFonts w:ascii="Times" w:hAnsi="Times" w:cs="Arial"/>
          <w:bCs/>
          <w:color w:val="1A1A1A"/>
          <w:u w:color="1A1A1A"/>
        </w:rPr>
        <w:t xml:space="preserve">ow did Italy 'start' World War I? Were the Italian race laws or caused by indigenous anti-Semitism or Nazi </w:t>
      </w:r>
      <w:r w:rsidR="004E5C0B" w:rsidRPr="00BB4645">
        <w:rPr>
          <w:rFonts w:ascii="Times" w:hAnsi="Times" w:cs="Arial"/>
          <w:bCs/>
          <w:color w:val="1A1A1A"/>
          <w:u w:color="1A1A1A"/>
        </w:rPr>
        <w:t>copycats</w:t>
      </w:r>
      <w:r w:rsidRPr="00BB4645">
        <w:rPr>
          <w:rFonts w:ascii="Times" w:hAnsi="Times" w:cs="Arial"/>
          <w:bCs/>
          <w:color w:val="1A1A1A"/>
          <w:u w:color="1A1A1A"/>
        </w:rPr>
        <w:t xml:space="preserve">? Was Italy an American colony during the Cold War? What has caused </w:t>
      </w:r>
      <w:r w:rsidR="004E5C0B" w:rsidRPr="00BB4645">
        <w:rPr>
          <w:rFonts w:ascii="Times" w:hAnsi="Times" w:cs="Arial"/>
          <w:bCs/>
          <w:color w:val="1A1A1A"/>
          <w:u w:color="1A1A1A"/>
        </w:rPr>
        <w:t>‘</w:t>
      </w:r>
      <w:r w:rsidRPr="00BB4645">
        <w:rPr>
          <w:rFonts w:ascii="Times" w:hAnsi="Times" w:cs="Arial"/>
          <w:bCs/>
          <w:color w:val="1A1A1A"/>
          <w:u w:color="1A1A1A"/>
        </w:rPr>
        <w:t>Made in Italy</w:t>
      </w:r>
      <w:r w:rsidR="004E5C0B" w:rsidRPr="00BB4645">
        <w:rPr>
          <w:rFonts w:ascii="Times" w:hAnsi="Times" w:cs="Arial"/>
          <w:bCs/>
          <w:color w:val="1A1A1A"/>
          <w:u w:color="1A1A1A"/>
        </w:rPr>
        <w:t>’</w:t>
      </w:r>
      <w:r w:rsidRPr="00BB4645">
        <w:rPr>
          <w:rFonts w:ascii="Times" w:hAnsi="Times" w:cs="Arial"/>
          <w:bCs/>
          <w:color w:val="1A1A1A"/>
          <w:u w:color="1A1A1A"/>
        </w:rPr>
        <w:t xml:space="preserve"> to decline in the face of </w:t>
      </w:r>
      <w:r w:rsidR="004E5C0B" w:rsidRPr="00BB4645">
        <w:rPr>
          <w:rFonts w:ascii="Times" w:hAnsi="Times" w:cs="Arial"/>
          <w:bCs/>
          <w:color w:val="1A1A1A"/>
          <w:u w:color="1A1A1A"/>
        </w:rPr>
        <w:t>‘</w:t>
      </w:r>
      <w:r w:rsidRPr="00BB4645">
        <w:rPr>
          <w:rFonts w:ascii="Times" w:hAnsi="Times" w:cs="Arial"/>
          <w:bCs/>
          <w:color w:val="1A1A1A"/>
          <w:u w:color="1A1A1A"/>
        </w:rPr>
        <w:t>Made in China?</w:t>
      </w:r>
      <w:r w:rsidR="004E5C0B" w:rsidRPr="00BB4645">
        <w:rPr>
          <w:rFonts w:ascii="Times" w:hAnsi="Times" w:cs="Arial"/>
          <w:bCs/>
          <w:color w:val="1A1A1A"/>
          <w:u w:color="1A1A1A"/>
        </w:rPr>
        <w:t>’</w:t>
      </w:r>
      <w:r w:rsidRPr="00BB4645">
        <w:rPr>
          <w:rFonts w:ascii="Times" w:hAnsi="Times" w:cs="Arial"/>
          <w:bCs/>
          <w:color w:val="1A1A1A"/>
          <w:u w:color="1A1A1A"/>
        </w:rPr>
        <w:t xml:space="preserve"> How had an emigrant nation become an immigrant nation?</w:t>
      </w:r>
    </w:p>
    <w:p w14:paraId="102243CB" w14:textId="77777777" w:rsidR="00101C22" w:rsidRPr="00BB4645" w:rsidRDefault="004E5C0B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In addition to</w:t>
      </w:r>
      <w:r w:rsidR="00101C22" w:rsidRPr="00BB4645">
        <w:rPr>
          <w:rFonts w:ascii="Times" w:hAnsi="Times" w:cs="Arial"/>
          <w:bCs/>
          <w:color w:val="1A1A1A"/>
          <w:u w:color="1A1A1A"/>
        </w:rPr>
        <w:t xml:space="preserve"> the weekly lecture-discussions and course readings, there are 4 films, a class lecture by Prof. Anna Celenza, Georgetown University, on “Global Jazz: The Italian Connection,” class visit to The Bronx’s Little Italy, Arthur Avenue, curated by Bill </w:t>
      </w:r>
      <w:proofErr w:type="spellStart"/>
      <w:r w:rsidR="00101C22" w:rsidRPr="00BB4645">
        <w:rPr>
          <w:rFonts w:ascii="Times" w:hAnsi="Times" w:cs="Arial"/>
          <w:bCs/>
          <w:color w:val="1A1A1A"/>
          <w:u w:color="1A1A1A"/>
        </w:rPr>
        <w:t>Menking</w:t>
      </w:r>
      <w:proofErr w:type="spellEnd"/>
      <w:r w:rsidR="00101C22" w:rsidRPr="00BB4645">
        <w:rPr>
          <w:rFonts w:ascii="Times" w:hAnsi="Times" w:cs="Arial"/>
          <w:bCs/>
          <w:color w:val="1A1A1A"/>
          <w:u w:color="1A1A1A"/>
        </w:rPr>
        <w:t>, Director of</w:t>
      </w:r>
      <w:r w:rsidR="00101C22"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 Architecture New</w:t>
      </w:r>
      <w:r w:rsidR="00101C22" w:rsidRPr="00BB4645">
        <w:rPr>
          <w:rFonts w:ascii="Times" w:hAnsi="Times" w:cs="Arial"/>
          <w:bCs/>
          <w:color w:val="1A1A1A"/>
          <w:u w:color="1A1A1A"/>
        </w:rPr>
        <w:t>s, and an evening at the Metropolitan Opera.</w:t>
      </w:r>
    </w:p>
    <w:p w14:paraId="0BCA169D" w14:textId="35D1AB22" w:rsidR="00C826BB" w:rsidRPr="00C826BB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The class is designed for undergraduates, but graduate students can attend with the permission of the instructor and will be registered with a 4000 or 6000 number</w:t>
      </w:r>
      <w:r w:rsidR="004E5C0B" w:rsidRPr="00BB4645">
        <w:rPr>
          <w:rFonts w:ascii="Times" w:hAnsi="Times" w:cs="Arial"/>
          <w:bCs/>
          <w:color w:val="1A1A1A"/>
          <w:u w:color="1A1A1A"/>
        </w:rPr>
        <w:t>.</w:t>
      </w:r>
    </w:p>
    <w:p w14:paraId="2D0B94AB" w14:textId="77777777" w:rsidR="00C826BB" w:rsidRDefault="00C826BB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color w:val="1A1A1A"/>
          <w:u w:color="1A1A1A"/>
        </w:rPr>
      </w:pPr>
    </w:p>
    <w:p w14:paraId="6217F6E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 xml:space="preserve">Requirements: </w:t>
      </w:r>
    </w:p>
    <w:p w14:paraId="4C6749D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10% participation, including lectures, discussion, films, etc</w:t>
      </w:r>
    </w:p>
    <w:p w14:paraId="3189969A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20% mid-term</w:t>
      </w:r>
    </w:p>
    <w:p w14:paraId="06635A5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           40% research paper or an equivalent creative project (15 p.)</w:t>
      </w:r>
    </w:p>
    <w:p w14:paraId="2C8D0DD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           30% final exam                   </w:t>
      </w:r>
    </w:p>
    <w:p w14:paraId="3A58322B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Books on Order at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BookCulture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>, 112th Street at Broadway</w:t>
      </w:r>
    </w:p>
    <w:p w14:paraId="64895F48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bCs/>
          <w:color w:val="1A1A1A"/>
          <w:u w:color="1A1A1A"/>
        </w:rPr>
      </w:pPr>
    </w:p>
    <w:p w14:paraId="051927D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Required:</w:t>
      </w:r>
    </w:p>
    <w:p w14:paraId="311974E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Christopher Duggan,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 Force of Destiny: A History of Italy since 1789</w:t>
      </w:r>
    </w:p>
    <w:p w14:paraId="38A5FAE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lastRenderedPageBreak/>
        <w:t xml:space="preserve">Sergio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Luzzato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>,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 Padre </w:t>
      </w:r>
      <w:proofErr w:type="spellStart"/>
      <w:r w:rsidRPr="00BB4645">
        <w:rPr>
          <w:rFonts w:ascii="Times" w:hAnsi="Times" w:cs="Arial"/>
          <w:bCs/>
          <w:i/>
          <w:iCs/>
          <w:color w:val="1A1A1A"/>
          <w:u w:color="1A1A1A"/>
        </w:rPr>
        <w:t>Pio</w:t>
      </w:r>
      <w:proofErr w:type="spellEnd"/>
      <w:r w:rsidRPr="00BB4645">
        <w:rPr>
          <w:rFonts w:ascii="Times" w:hAnsi="Times" w:cs="Arial"/>
          <w:bCs/>
          <w:i/>
          <w:iCs/>
          <w:color w:val="1A1A1A"/>
          <w:u w:color="1A1A1A"/>
        </w:rPr>
        <w:t>: Miracles and Politics in a Secular Age</w:t>
      </w:r>
    </w:p>
    <w:p w14:paraId="5296A8C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Alexander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Stille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, 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>Benevolence and Betrayal: Five Jewish Families in Fascist Italy</w:t>
      </w:r>
    </w:p>
    <w:p w14:paraId="78D6FEF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Roberto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Saviano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, </w:t>
      </w:r>
      <w:proofErr w:type="spellStart"/>
      <w:r w:rsidRPr="00BB4645">
        <w:rPr>
          <w:rFonts w:ascii="Times" w:hAnsi="Times" w:cs="Arial"/>
          <w:bCs/>
          <w:i/>
          <w:iCs/>
          <w:color w:val="1A1A1A"/>
          <w:u w:color="1A1A1A"/>
        </w:rPr>
        <w:t>Gommorah</w:t>
      </w:r>
      <w:proofErr w:type="spellEnd"/>
      <w:r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: A Personal </w:t>
      </w:r>
      <w:proofErr w:type="spellStart"/>
      <w:r w:rsidRPr="00BB4645">
        <w:rPr>
          <w:rFonts w:ascii="Times" w:hAnsi="Times" w:cs="Arial"/>
          <w:bCs/>
          <w:i/>
          <w:iCs/>
          <w:color w:val="1A1A1A"/>
          <w:u w:color="1A1A1A"/>
        </w:rPr>
        <w:t>Journel</w:t>
      </w:r>
      <w:proofErr w:type="spellEnd"/>
      <w:r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 into the Violent World of </w:t>
      </w:r>
      <w:proofErr w:type="spellStart"/>
      <w:r w:rsidRPr="00BB4645">
        <w:rPr>
          <w:rFonts w:ascii="Times" w:hAnsi="Times" w:cs="Arial"/>
          <w:bCs/>
          <w:i/>
          <w:iCs/>
          <w:color w:val="1A1A1A"/>
          <w:u w:color="1A1A1A"/>
        </w:rPr>
        <w:t>Naple's</w:t>
      </w:r>
      <w:proofErr w:type="spellEnd"/>
      <w:r w:rsidRPr="00BB4645">
        <w:rPr>
          <w:rFonts w:ascii="Times" w:hAnsi="Times" w:cs="Arial"/>
          <w:bCs/>
          <w:i/>
          <w:iCs/>
          <w:color w:val="1A1A1A"/>
          <w:u w:color="1A1A1A"/>
        </w:rPr>
        <w:t xml:space="preserve"> Organized Crime World</w:t>
      </w:r>
    </w:p>
    <w:p w14:paraId="6AFF330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G.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Tomasi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 di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Lampedusa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, 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>The Leopard</w:t>
      </w:r>
    </w:p>
    <w:p w14:paraId="5B5648E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</w:p>
    <w:p w14:paraId="18385F6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Optional: purchase on Amazon or other on line site</w:t>
      </w:r>
    </w:p>
    <w:p w14:paraId="45B19C55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Federico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Chabod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>, I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>talian Foreign Policy: The Statecraft of the Founders,  </w:t>
      </w:r>
    </w:p>
    <w:p w14:paraId="49C74A8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Donna R.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Gabaccia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, 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>Italy's Many Diasporas</w:t>
      </w:r>
    </w:p>
    <w:p w14:paraId="7D82511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Adrian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Lyttelton</w:t>
      </w:r>
      <w:proofErr w:type="spellEnd"/>
      <w:r w:rsidRPr="00BB4645">
        <w:rPr>
          <w:rFonts w:ascii="Times" w:hAnsi="Times" w:cs="Arial"/>
          <w:bCs/>
          <w:color w:val="1A1A1A"/>
          <w:u w:color="1A1A1A"/>
        </w:rPr>
        <w:t xml:space="preserve">, </w:t>
      </w:r>
      <w:r w:rsidRPr="00BB4645">
        <w:rPr>
          <w:rFonts w:ascii="Times" w:hAnsi="Times" w:cs="Arial"/>
          <w:bCs/>
          <w:i/>
          <w:iCs/>
          <w:color w:val="1A1A1A"/>
          <w:u w:color="1A1A1A"/>
        </w:rPr>
        <w:t>Liberal and Fascist Italy: 1900-1945 (Short Oxford History of Italy)</w:t>
      </w:r>
    </w:p>
    <w:p w14:paraId="0B6CCBFA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</w:p>
    <w:p w14:paraId="67D9DE5B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F</w:t>
      </w:r>
      <w:r w:rsidRPr="00BB4645">
        <w:rPr>
          <w:rFonts w:ascii="Times" w:hAnsi="Times" w:cs="Arial"/>
          <w:b/>
          <w:bCs/>
          <w:color w:val="1A1A1A"/>
          <w:u w:color="1A1A1A"/>
        </w:rPr>
        <w:t>ilm Series: Monday evenings at 7:00</w:t>
      </w:r>
    </w:p>
    <w:p w14:paraId="2C342D2A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 9/</w:t>
      </w:r>
      <w:proofErr w:type="gramStart"/>
      <w:r w:rsidRPr="00BB4645">
        <w:rPr>
          <w:rFonts w:ascii="Times" w:hAnsi="Times" w:cs="Arial"/>
          <w:bCs/>
          <w:color w:val="1A1A1A"/>
          <w:u w:color="1A1A1A"/>
        </w:rPr>
        <w:t>23  Senso</w:t>
      </w:r>
      <w:proofErr w:type="gramEnd"/>
      <w:r w:rsidRPr="00BB4645">
        <w:rPr>
          <w:rFonts w:ascii="Times" w:hAnsi="Times" w:cs="Arial"/>
          <w:bCs/>
          <w:color w:val="1A1A1A"/>
          <w:u w:color="1A1A1A"/>
        </w:rPr>
        <w:t> </w:t>
      </w:r>
    </w:p>
    <w:p w14:paraId="68B5718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>10/28 Lion of the Desert</w:t>
      </w:r>
    </w:p>
    <w:p w14:paraId="13D06C7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11/11 </w:t>
      </w:r>
      <w:proofErr w:type="gramStart"/>
      <w:r w:rsidRPr="00BB4645">
        <w:rPr>
          <w:rFonts w:ascii="Times" w:hAnsi="Times" w:cs="Arial"/>
          <w:bCs/>
          <w:color w:val="1A1A1A"/>
          <w:u w:color="1A1A1A"/>
        </w:rPr>
        <w:t>Paisan</w:t>
      </w:r>
      <w:proofErr w:type="gramEnd"/>
    </w:p>
    <w:p w14:paraId="3DDE85D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Cs/>
          <w:color w:val="1A1A1A"/>
          <w:u w:color="1A1A1A"/>
        </w:rPr>
        <w:t xml:space="preserve">12/02 </w:t>
      </w:r>
      <w:proofErr w:type="spellStart"/>
      <w:r w:rsidRPr="00BB4645">
        <w:rPr>
          <w:rFonts w:ascii="Times" w:hAnsi="Times" w:cs="Arial"/>
          <w:bCs/>
          <w:color w:val="1A1A1A"/>
          <w:u w:color="1A1A1A"/>
        </w:rPr>
        <w:t>Lamerica</w:t>
      </w:r>
      <w:proofErr w:type="spellEnd"/>
    </w:p>
    <w:p w14:paraId="1CC29807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</w:p>
    <w:p w14:paraId="704EFA1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Sept 4, 1.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Introduction: National-State History as International History</w:t>
      </w:r>
    </w:p>
    <w:p w14:paraId="20DE25D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Mon. Sept. 9 2.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Italy as Cross Roads of Civilizations</w:t>
      </w:r>
    </w:p>
    <w:p w14:paraId="055F8EE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Read:  http://www.nationalismproject.org/what.htm </w:t>
      </w:r>
    </w:p>
    <w:p w14:paraId="3DF9811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To understand various definitions of what is a nation, a nation-state, and </w:t>
      </w:r>
      <w:proofErr w:type="spellStart"/>
      <w:r w:rsidRPr="00BB4645">
        <w:rPr>
          <w:rFonts w:ascii="Times" w:hAnsi="Times" w:cs="Arial"/>
          <w:color w:val="1A1A1A"/>
          <w:u w:color="1A1A1A"/>
        </w:rPr>
        <w:t>nationalism.selections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from Renan, </w:t>
      </w:r>
      <w:proofErr w:type="spellStart"/>
      <w:r w:rsidRPr="00BB4645">
        <w:rPr>
          <w:rFonts w:ascii="Times" w:hAnsi="Times" w:cs="Arial"/>
          <w:color w:val="1A1A1A"/>
          <w:u w:color="1A1A1A"/>
        </w:rPr>
        <w:t>Hroch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proofErr w:type="spellStart"/>
      <w:r w:rsidRPr="00BB4645">
        <w:rPr>
          <w:rFonts w:ascii="Times" w:hAnsi="Times" w:cs="Arial"/>
          <w:color w:val="1A1A1A"/>
          <w:u w:color="1A1A1A"/>
        </w:rPr>
        <w:t>Hechler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Anderson, and </w:t>
      </w:r>
      <w:proofErr w:type="spellStart"/>
      <w:r w:rsidRPr="00BB4645">
        <w:rPr>
          <w:rFonts w:ascii="Times" w:hAnsi="Times" w:cs="Arial"/>
          <w:color w:val="1A1A1A"/>
          <w:u w:color="1A1A1A"/>
        </w:rPr>
        <w:t>Gellner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tonderstand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various definitions of what </w:t>
      </w:r>
      <w:proofErr w:type="gramStart"/>
      <w:r w:rsidRPr="00BB4645">
        <w:rPr>
          <w:rFonts w:ascii="Times" w:hAnsi="Times" w:cs="Arial"/>
          <w:color w:val="1A1A1A"/>
          <w:u w:color="1A1A1A"/>
        </w:rPr>
        <w:t>is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a nation, a nation-state, and nationalism.</w:t>
      </w:r>
    </w:p>
    <w:p w14:paraId="27DB2FE5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Then write a two-page comment and post to the discussion board: </w:t>
      </w:r>
      <w:proofErr w:type="gramStart"/>
      <w:r w:rsidRPr="00BB4645">
        <w:rPr>
          <w:rFonts w:ascii="Times" w:hAnsi="Times" w:cs="Arial"/>
          <w:color w:val="1A1A1A"/>
          <w:u w:color="1A1A1A"/>
        </w:rPr>
        <w:t>who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do you find the most convincing? </w:t>
      </w:r>
      <w:proofErr w:type="gramStart"/>
      <w:r w:rsidRPr="00BB4645">
        <w:rPr>
          <w:rFonts w:ascii="Times" w:hAnsi="Times" w:cs="Arial"/>
          <w:color w:val="1A1A1A"/>
          <w:u w:color="1A1A1A"/>
        </w:rPr>
        <w:t>does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it help to understand their positions to know who they are, when they were writing? </w:t>
      </w:r>
      <w:proofErr w:type="gramStart"/>
      <w:r w:rsidRPr="00BB4645">
        <w:rPr>
          <w:rFonts w:ascii="Times" w:hAnsi="Times" w:cs="Arial"/>
          <w:color w:val="1A1A1A"/>
          <w:u w:color="1A1A1A"/>
        </w:rPr>
        <w:t>who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or what they are arguing against? Does your own experience as a citizen of a national-state (whether of the U.S. or some other) influence your conception of what a nation-state should be?</w:t>
      </w:r>
    </w:p>
    <w:p w14:paraId="1EC92F6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Review: Coursework maps pertaining to Italy's historical geography</w:t>
      </w:r>
    </w:p>
    <w:p w14:paraId="272D03C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 xml:space="preserve">Wed. Sept. 11 3.The Legacies of Past Grandeur: Cities, Church, Laws, </w:t>
      </w: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Language</w:t>
      </w:r>
      <w:proofErr w:type="gramEnd"/>
    </w:p>
    <w:p w14:paraId="04F7807B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No additional assignment</w:t>
      </w:r>
    </w:p>
    <w:p w14:paraId="26089A38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Sept. 16. 4. In Napoleon's Orbit</w:t>
      </w:r>
    </w:p>
    <w:p w14:paraId="33111E47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Read by Monday: Duggan, Force of Destiny, 1-70</w:t>
      </w:r>
    </w:p>
    <w:p w14:paraId="32C34BA8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If you are interested in Napoleon's machination to make either himself or one of his family members King of Italy, go to the wonderfully rich Napoleon site: http://www.napoleon.org/en/reading_room/articles/files/hicks_napoleon_kingitaly.asp#informations</w:t>
      </w:r>
    </w:p>
    <w:p w14:paraId="093A38E9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Sept. 18: 5.Unifying the Nation: How Many Ways!</w:t>
      </w:r>
    </w:p>
    <w:p w14:paraId="19A6040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</w:t>
      </w:r>
      <w:r w:rsidRPr="00BB4645">
        <w:rPr>
          <w:rFonts w:ascii="Times" w:hAnsi="Times" w:cs="Arial"/>
          <w:color w:val="1A1A1A"/>
          <w:u w:color="1A1A1A"/>
        </w:rPr>
        <w:t>, 71-165.</w:t>
      </w:r>
    </w:p>
    <w:p w14:paraId="10F67CE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Read these documents in Course Works: Mazzini on how he became an Italian patriots</w:t>
      </w:r>
      <w:proofErr w:type="gramStart"/>
      <w:r w:rsidRPr="00BB4645">
        <w:rPr>
          <w:rFonts w:ascii="Times" w:hAnsi="Times" w:cs="Arial"/>
          <w:color w:val="1A1A1A"/>
          <w:u w:color="1A1A1A"/>
        </w:rPr>
        <w:t>,  42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ff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;  Cavour on how railways build national independence,101 ff.   </w:t>
      </w:r>
      <w:proofErr w:type="spellStart"/>
      <w:r w:rsidRPr="00BB4645">
        <w:rPr>
          <w:rFonts w:ascii="Times" w:hAnsi="Times" w:cs="Arial"/>
          <w:color w:val="1A1A1A"/>
          <w:u w:color="1A1A1A"/>
        </w:rPr>
        <w:t>Gioberti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about a federal union under the Pope, 1843, 74-84; Nicola </w:t>
      </w:r>
      <w:proofErr w:type="spellStart"/>
      <w:r w:rsidRPr="00BB4645">
        <w:rPr>
          <w:rFonts w:ascii="Times" w:hAnsi="Times" w:cs="Arial"/>
          <w:color w:val="1A1A1A"/>
          <w:u w:color="1A1A1A"/>
        </w:rPr>
        <w:t>Tommaseo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on the view from the Adriatic sea</w:t>
      </w:r>
      <w:proofErr w:type="gramStart"/>
      <w:r w:rsidRPr="00BB4645">
        <w:rPr>
          <w:rFonts w:ascii="Times" w:hAnsi="Times" w:cs="Arial"/>
          <w:color w:val="1A1A1A"/>
          <w:u w:color="1A1A1A"/>
        </w:rPr>
        <w:t>,  153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ff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   from Denis Mack Smith, ed. </w:t>
      </w:r>
      <w:r w:rsidRPr="00BB4645">
        <w:rPr>
          <w:rFonts w:ascii="Times" w:hAnsi="Times" w:cs="Arial"/>
          <w:i/>
          <w:iCs/>
          <w:color w:val="1A1A1A"/>
          <w:u w:color="1A1A1A"/>
        </w:rPr>
        <w:t>The Making of Italy, 1796-1870</w:t>
      </w:r>
    </w:p>
    <w:p w14:paraId="5B219DE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 in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  Adrian </w:t>
      </w:r>
      <w:proofErr w:type="spellStart"/>
      <w:r w:rsidRPr="00BB4645">
        <w:rPr>
          <w:rFonts w:ascii="Times" w:hAnsi="Times" w:cs="Arial"/>
          <w:color w:val="1A1A1A"/>
          <w:u w:color="1A1A1A"/>
        </w:rPr>
        <w:t>Lyttelton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"Creating a National Past: History, Myth and Image in the Risorgimento."  </w:t>
      </w:r>
      <w:proofErr w:type="gramStart"/>
      <w:r w:rsidRPr="00BB4645">
        <w:rPr>
          <w:rFonts w:ascii="Times" w:hAnsi="Times" w:cs="Arial"/>
          <w:color w:val="1A1A1A"/>
          <w:u w:color="1A1A1A"/>
        </w:rPr>
        <w:t>pp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. 27-34, 50-63  from </w:t>
      </w:r>
      <w:r w:rsidRPr="00BB4645">
        <w:rPr>
          <w:rFonts w:ascii="Times" w:hAnsi="Times" w:cs="Arial"/>
          <w:i/>
          <w:iCs/>
          <w:color w:val="1A1A1A"/>
          <w:u w:color="1A1A1A"/>
        </w:rPr>
        <w:t xml:space="preserve">Making and Remaking Italy. </w:t>
      </w:r>
      <w:proofErr w:type="gramStart"/>
      <w:r w:rsidRPr="00BB4645">
        <w:rPr>
          <w:rFonts w:ascii="Times" w:hAnsi="Times" w:cs="Arial"/>
          <w:i/>
          <w:iCs/>
          <w:color w:val="1A1A1A"/>
          <w:u w:color="1A1A1A"/>
        </w:rPr>
        <w:t>The Cultivation of National Identity Around the Risorgimento</w:t>
      </w:r>
      <w:r w:rsidRPr="00BB4645">
        <w:rPr>
          <w:rFonts w:ascii="Times" w:hAnsi="Times" w:cs="Arial"/>
          <w:color w:val="1A1A1A"/>
          <w:u w:color="1A1A1A"/>
        </w:rPr>
        <w:t>.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gramStart"/>
      <w:r w:rsidRPr="00BB4645">
        <w:rPr>
          <w:rFonts w:ascii="Times" w:hAnsi="Times" w:cs="Arial"/>
          <w:color w:val="1A1A1A"/>
          <w:u w:color="1A1A1A"/>
        </w:rPr>
        <w:t>ed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. A. R. Ascoli and K. von </w:t>
      </w:r>
      <w:proofErr w:type="spellStart"/>
      <w:r w:rsidRPr="00BB4645">
        <w:rPr>
          <w:rFonts w:ascii="Times" w:hAnsi="Times" w:cs="Arial"/>
          <w:color w:val="1A1A1A"/>
          <w:u w:color="1A1A1A"/>
        </w:rPr>
        <w:t>Henneberg</w:t>
      </w:r>
      <w:proofErr w:type="spellEnd"/>
      <w:r w:rsidRPr="00BB4645">
        <w:rPr>
          <w:rFonts w:ascii="Times" w:hAnsi="Times" w:cs="Arial"/>
          <w:color w:val="1A1A1A"/>
          <w:u w:color="1A1A1A"/>
        </w:rPr>
        <w:t>, Oxford and New York, 2001.  How does he bring his reading of theorists of nationalism (whom you have read) to studying the problem of creating a unified memory?  Why is the example of the Sicilian Vespers so telling?       </w:t>
      </w:r>
    </w:p>
    <w:p w14:paraId="33B287E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Mon. Sept. 23 6.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Unification by Dynastic Politics </w:t>
      </w:r>
    </w:p>
    <w:p w14:paraId="631531A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</w:t>
      </w:r>
      <w:r w:rsidRPr="00BB4645">
        <w:rPr>
          <w:rFonts w:ascii="Times" w:hAnsi="Times" w:cs="Arial"/>
          <w:color w:val="1A1A1A"/>
          <w:u w:color="1A1A1A"/>
        </w:rPr>
        <w:t>, 165-216</w:t>
      </w:r>
    </w:p>
    <w:p w14:paraId="3F1E304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For the brilliance and grotesqueness of Piedmontese and French Real </w:t>
      </w:r>
      <w:proofErr w:type="spellStart"/>
      <w:r w:rsidRPr="00BB4645">
        <w:rPr>
          <w:rFonts w:ascii="Times" w:hAnsi="Times" w:cs="Arial"/>
          <w:color w:val="1A1A1A"/>
          <w:u w:color="1A1A1A"/>
        </w:rPr>
        <w:t>Politik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read in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  Cavour to Victor </w:t>
      </w:r>
      <w:proofErr w:type="spellStart"/>
      <w:r w:rsidRPr="00BB4645">
        <w:rPr>
          <w:rFonts w:ascii="Times" w:hAnsi="Times" w:cs="Arial"/>
          <w:color w:val="1A1A1A"/>
          <w:u w:color="1A1A1A"/>
        </w:rPr>
        <w:t>Emmanual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July 24, 1858; Cavour to La Marmora, July 24, 1858; 226-228; Cavour resume of points agreed upon at </w:t>
      </w:r>
      <w:proofErr w:type="spellStart"/>
      <w:r w:rsidRPr="00BB4645">
        <w:rPr>
          <w:rFonts w:ascii="Times" w:hAnsi="Times" w:cs="Arial"/>
          <w:color w:val="1A1A1A"/>
          <w:u w:color="1A1A1A"/>
        </w:rPr>
        <w:t>Plombieres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Aug. 3, 1858, 232-234; Cavour to Princess </w:t>
      </w:r>
      <w:proofErr w:type="spellStart"/>
      <w:r w:rsidRPr="00BB4645">
        <w:rPr>
          <w:rFonts w:ascii="Times" w:hAnsi="Times" w:cs="Arial"/>
          <w:color w:val="1A1A1A"/>
          <w:u w:color="1A1A1A"/>
        </w:rPr>
        <w:t>Clotilde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Aug. 1858; Princess </w:t>
      </w:r>
      <w:proofErr w:type="spellStart"/>
      <w:r w:rsidRPr="00BB4645">
        <w:rPr>
          <w:rFonts w:ascii="Times" w:hAnsi="Times" w:cs="Arial"/>
          <w:color w:val="1A1A1A"/>
          <w:u w:color="1A1A1A"/>
        </w:rPr>
        <w:t>Clotilde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to Cavour Aug. 1858, 235-236; Cavour, Garibaldi, Mazzini</w:t>
      </w:r>
      <w:proofErr w:type="gramStart"/>
      <w:r w:rsidRPr="00BB4645">
        <w:rPr>
          <w:rFonts w:ascii="Times" w:hAnsi="Times" w:cs="Arial"/>
          <w:color w:val="1A1A1A"/>
          <w:u w:color="1A1A1A"/>
        </w:rPr>
        <w:t>,  261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-265. </w:t>
      </w:r>
      <w:proofErr w:type="gramStart"/>
      <w:r w:rsidRPr="00BB4645">
        <w:rPr>
          <w:rFonts w:ascii="Times" w:hAnsi="Times" w:cs="Arial"/>
          <w:color w:val="1A1A1A"/>
          <w:u w:color="1A1A1A"/>
        </w:rPr>
        <w:t>in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Mack Walker ed. </w:t>
      </w:r>
      <w:proofErr w:type="spellStart"/>
      <w:r w:rsidRPr="00BB4645">
        <w:rPr>
          <w:rFonts w:ascii="Times" w:hAnsi="Times" w:cs="Arial"/>
          <w:i/>
          <w:iCs/>
          <w:color w:val="1A1A1A"/>
          <w:u w:color="1A1A1A"/>
        </w:rPr>
        <w:t>Plombieres</w:t>
      </w:r>
      <w:proofErr w:type="spellEnd"/>
      <w:r w:rsidRPr="00BB4645">
        <w:rPr>
          <w:rFonts w:ascii="Times" w:hAnsi="Times" w:cs="Arial"/>
          <w:i/>
          <w:iCs/>
          <w:color w:val="1A1A1A"/>
          <w:u w:color="1A1A1A"/>
        </w:rPr>
        <w:t>: Secret Diplomacy and the Rebirth of Italy (</w:t>
      </w:r>
      <w:r w:rsidRPr="00BB4645">
        <w:rPr>
          <w:rFonts w:ascii="Times" w:hAnsi="Times" w:cs="Arial"/>
          <w:color w:val="1A1A1A"/>
          <w:u w:color="1A1A1A"/>
        </w:rPr>
        <w:t>1989)</w:t>
      </w:r>
    </w:p>
    <w:p w14:paraId="042FDE0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Pray, explain why Cavour is writing to 15-year old </w:t>
      </w:r>
      <w:proofErr w:type="spellStart"/>
      <w:r w:rsidRPr="00BB4645">
        <w:rPr>
          <w:rFonts w:ascii="Times" w:hAnsi="Times" w:cs="Arial"/>
          <w:color w:val="1A1A1A"/>
          <w:u w:color="1A1A1A"/>
        </w:rPr>
        <w:t>Clotilde</w:t>
      </w:r>
      <w:proofErr w:type="spellEnd"/>
      <w:r w:rsidRPr="00BB4645">
        <w:rPr>
          <w:rFonts w:ascii="Times" w:hAnsi="Times" w:cs="Arial"/>
          <w:color w:val="1A1A1A"/>
          <w:u w:color="1A1A1A"/>
        </w:rPr>
        <w:t>?</w:t>
      </w:r>
    </w:p>
    <w:p w14:paraId="3B6492A6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 xml:space="preserve">Monday Evening film 7:00:  </w:t>
      </w:r>
      <w:proofErr w:type="spellStart"/>
      <w:r w:rsidRPr="00BB4645">
        <w:rPr>
          <w:rFonts w:ascii="Times" w:hAnsi="Times" w:cs="Arial"/>
          <w:b/>
          <w:bCs/>
          <w:color w:val="1A1A1A"/>
          <w:u w:color="1A1A1A"/>
        </w:rPr>
        <w:t>Luchino</w:t>
      </w:r>
      <w:proofErr w:type="spell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Visconti, Senso</w:t>
      </w:r>
    </w:p>
    <w:p w14:paraId="1C5AAC5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Sept. 25: 7. One Nation, Divided under God</w:t>
      </w:r>
    </w:p>
    <w:p w14:paraId="5D917A3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Duggan, F</w:t>
      </w:r>
      <w:r w:rsidRPr="00BB4645">
        <w:rPr>
          <w:rFonts w:ascii="Times" w:hAnsi="Times" w:cs="Arial"/>
          <w:i/>
          <w:iCs/>
          <w:color w:val="1A1A1A"/>
          <w:u w:color="1A1A1A"/>
        </w:rPr>
        <w:t xml:space="preserve">orce of Destiny, </w:t>
      </w:r>
      <w:r w:rsidRPr="00BB4645">
        <w:rPr>
          <w:rFonts w:ascii="Times" w:hAnsi="Times" w:cs="Arial"/>
          <w:color w:val="1A1A1A"/>
          <w:u w:color="1A1A1A"/>
        </w:rPr>
        <w:t>217-258; 298-323   </w:t>
      </w:r>
    </w:p>
    <w:p w14:paraId="310B55B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To understand Vatican outlooks, read this entry on the Law of Guarantees from a 19th century Catholic encyclopedia; </w:t>
      </w:r>
      <w:hyperlink r:id="rId6" w:history="1">
        <w:r w:rsidRPr="00BB4645">
          <w:rPr>
            <w:rFonts w:ascii="Times" w:hAnsi="Times" w:cs="Arial"/>
            <w:color w:val="0000F6"/>
            <w:u w:val="single" w:color="0000F6"/>
          </w:rPr>
          <w:t>http://www.newadvent.org/cathen/07048a.htm</w:t>
        </w:r>
      </w:hyperlink>
      <w:r w:rsidRPr="00BB4645">
        <w:rPr>
          <w:rFonts w:ascii="Times" w:hAnsi="Times" w:cs="Arial"/>
          <w:color w:val="1A1A1A"/>
          <w:u w:color="1A1A1A"/>
        </w:rPr>
        <w:t xml:space="preserve">. To get a sense of the Papal notion of immoral goings on in the contemporary world, glance through Pius IX's 1864 Syllabus of Errors: </w:t>
      </w:r>
      <w:hyperlink r:id="rId7" w:history="1">
        <w:r w:rsidRPr="00BB4645">
          <w:rPr>
            <w:rFonts w:ascii="Times" w:hAnsi="Times" w:cs="Arial"/>
            <w:color w:val="0000F6"/>
            <w:u w:val="single" w:color="0000F6"/>
          </w:rPr>
          <w:t>http://www.ewtn.com/library/PAPALDOC/P9SYLL.HTM</w:t>
        </w:r>
      </w:hyperlink>
    </w:p>
    <w:p w14:paraId="1AE357D8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Sept 30: 8. Subjects or Citizens: The Social Question and the Southern Problem</w:t>
      </w:r>
    </w:p>
    <w:p w14:paraId="1EADCC91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Destiny,</w:t>
      </w:r>
      <w:r w:rsidRPr="00BB4645">
        <w:rPr>
          <w:rFonts w:ascii="Times" w:hAnsi="Times" w:cs="Arial"/>
          <w:color w:val="1A1A1A"/>
          <w:u w:color="1A1A1A"/>
        </w:rPr>
        <w:t xml:space="preserve"> 259-298</w:t>
      </w:r>
    </w:p>
    <w:p w14:paraId="0C8D9B0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In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 Jane Schneider,  "Introduction: the Dynamics of Neo-Orientalism in Italy (1848-1995); Marta </w:t>
      </w:r>
      <w:proofErr w:type="spellStart"/>
      <w:r w:rsidRPr="00BB4645">
        <w:rPr>
          <w:rFonts w:ascii="Times" w:hAnsi="Times" w:cs="Arial"/>
          <w:color w:val="1A1A1A"/>
          <w:u w:color="1A1A1A"/>
        </w:rPr>
        <w:t>Petrusewicz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"Before the Southern Question: "Native" Ideas on Backwardness and Remedies in the Kingdom of Two </w:t>
      </w:r>
      <w:proofErr w:type="spellStart"/>
      <w:r w:rsidRPr="00BB4645">
        <w:rPr>
          <w:rFonts w:ascii="Times" w:hAnsi="Times" w:cs="Arial"/>
          <w:color w:val="1A1A1A"/>
          <w:u w:color="1A1A1A"/>
        </w:rPr>
        <w:t>Sicilies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1815-1849;" Nadia </w:t>
      </w:r>
      <w:proofErr w:type="spellStart"/>
      <w:r w:rsidRPr="00BB4645">
        <w:rPr>
          <w:rFonts w:ascii="Times" w:hAnsi="Times" w:cs="Arial"/>
          <w:color w:val="1A1A1A"/>
          <w:u w:color="1A1A1A"/>
        </w:rPr>
        <w:t>Urbinati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"The </w:t>
      </w:r>
      <w:proofErr w:type="spellStart"/>
      <w:r w:rsidRPr="00BB4645">
        <w:rPr>
          <w:rFonts w:ascii="Times" w:hAnsi="Times" w:cs="Arial"/>
          <w:color w:val="1A1A1A"/>
          <w:u w:color="1A1A1A"/>
        </w:rPr>
        <w:t>Souths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of Antonio Gramsci and the Concept of Hegemony," from J. Schneider, ed</w:t>
      </w:r>
      <w:proofErr w:type="gramStart"/>
      <w:r w:rsidRPr="00BB4645">
        <w:rPr>
          <w:rFonts w:ascii="Times" w:hAnsi="Times" w:cs="Arial"/>
          <w:color w:val="1A1A1A"/>
          <w:u w:color="1A1A1A"/>
        </w:rPr>
        <w:t xml:space="preserve">,  </w:t>
      </w:r>
      <w:r w:rsidRPr="00BB4645">
        <w:rPr>
          <w:rFonts w:ascii="Times" w:hAnsi="Times" w:cs="Arial"/>
          <w:i/>
          <w:iCs/>
          <w:color w:val="1A1A1A"/>
          <w:u w:color="1A1A1A"/>
        </w:rPr>
        <w:t>Italy's</w:t>
      </w:r>
      <w:proofErr w:type="gramEnd"/>
      <w:r w:rsidRPr="00BB4645">
        <w:rPr>
          <w:rFonts w:ascii="Times" w:hAnsi="Times" w:cs="Arial"/>
          <w:i/>
          <w:iCs/>
          <w:color w:val="1A1A1A"/>
          <w:u w:color="1A1A1A"/>
        </w:rPr>
        <w:t xml:space="preserve"> Southern Question: Orientalism in One Country (</w:t>
      </w:r>
      <w:r w:rsidRPr="00BB4645">
        <w:rPr>
          <w:rFonts w:ascii="Times" w:hAnsi="Times" w:cs="Arial"/>
          <w:color w:val="1A1A1A"/>
          <w:u w:color="1A1A1A"/>
        </w:rPr>
        <w:t>1998)</w:t>
      </w:r>
    </w:p>
    <w:p w14:paraId="2F808EB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Oct 2. 9.Inventing the National Anthem: 1843-2008</w:t>
      </w:r>
    </w:p>
    <w:p w14:paraId="71F0E1E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Listen to:  Giuseppe Verdi: </w:t>
      </w:r>
      <w:proofErr w:type="spellStart"/>
      <w:r w:rsidRPr="00BB4645">
        <w:rPr>
          <w:rFonts w:ascii="Times" w:hAnsi="Times" w:cs="Arial"/>
          <w:color w:val="1A1A1A"/>
          <w:u w:color="1A1A1A"/>
        </w:rPr>
        <w:t>Nabucco</w:t>
      </w:r>
      <w:proofErr w:type="spellEnd"/>
      <w:r w:rsidRPr="00BB4645">
        <w:rPr>
          <w:rFonts w:ascii="Times" w:hAnsi="Times" w:cs="Arial"/>
          <w:color w:val="1A1A1A"/>
          <w:u w:color="1A1A1A"/>
        </w:rPr>
        <w:t>, "</w:t>
      </w:r>
      <w:proofErr w:type="spellStart"/>
      <w:r w:rsidRPr="00BB4645">
        <w:rPr>
          <w:rFonts w:ascii="Times" w:hAnsi="Times" w:cs="Arial"/>
          <w:color w:val="1A1A1A"/>
          <w:u w:color="1A1A1A"/>
        </w:rPr>
        <w:t>Va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pensiero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"  (1842 Giuseppe </w:t>
      </w:r>
      <w:proofErr w:type="spellStart"/>
      <w:r w:rsidRPr="00BB4645">
        <w:rPr>
          <w:rFonts w:ascii="Times" w:hAnsi="Times" w:cs="Arial"/>
          <w:color w:val="1A1A1A"/>
          <w:u w:color="1A1A1A"/>
        </w:rPr>
        <w:t>Verd</w:t>
      </w:r>
      <w:proofErr w:type="gramStart"/>
      <w:r w:rsidRPr="00BB4645">
        <w:rPr>
          <w:rFonts w:ascii="Times" w:hAnsi="Times" w:cs="Arial"/>
          <w:color w:val="1A1A1A"/>
          <w:u w:color="1A1A1A"/>
        </w:rPr>
        <w:t>:i</w:t>
      </w:r>
      <w:proofErr w:type="spellEnd"/>
      <w:proofErr w:type="gramEnd"/>
      <w:r w:rsidRPr="00BB4645">
        <w:rPr>
          <w:rFonts w:ascii="Times" w:hAnsi="Times" w:cs="Arial"/>
          <w:color w:val="1A1A1A"/>
          <w:u w:color="1A1A1A"/>
        </w:rPr>
        <w:t xml:space="preserve"> I Lombardi alla prima </w:t>
      </w:r>
      <w:proofErr w:type="spellStart"/>
      <w:r w:rsidRPr="00BB4645">
        <w:rPr>
          <w:rFonts w:ascii="Times" w:hAnsi="Times" w:cs="Arial"/>
          <w:color w:val="1A1A1A"/>
          <w:u w:color="1A1A1A"/>
        </w:rPr>
        <w:t>Crociata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"Signore, Dal </w:t>
      </w:r>
      <w:proofErr w:type="spellStart"/>
      <w:r w:rsidRPr="00BB4645">
        <w:rPr>
          <w:rFonts w:ascii="Times" w:hAnsi="Times" w:cs="Arial"/>
          <w:color w:val="1A1A1A"/>
          <w:u w:color="1A1A1A"/>
        </w:rPr>
        <w:t>tetto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natio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" (1843 Macbeth, "O patria </w:t>
      </w:r>
      <w:proofErr w:type="spellStart"/>
      <w:r w:rsidRPr="00BB4645">
        <w:rPr>
          <w:rFonts w:ascii="Times" w:hAnsi="Times" w:cs="Arial"/>
          <w:color w:val="1A1A1A"/>
          <w:u w:color="1A1A1A"/>
        </w:rPr>
        <w:t>oppressa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" (1847); Marcia </w:t>
      </w:r>
      <w:proofErr w:type="spellStart"/>
      <w:r w:rsidRPr="00BB4645">
        <w:rPr>
          <w:rFonts w:ascii="Times" w:hAnsi="Times" w:cs="Arial"/>
          <w:color w:val="1A1A1A"/>
          <w:u w:color="1A1A1A"/>
        </w:rPr>
        <w:t>Reale</w:t>
      </w:r>
      <w:proofErr w:type="spellEnd"/>
      <w:r w:rsidRPr="00BB4645">
        <w:rPr>
          <w:rFonts w:ascii="Times" w:hAnsi="Times" w:cs="Arial"/>
          <w:color w:val="1A1A1A"/>
          <w:u w:color="1A1A1A"/>
        </w:rPr>
        <w:t>, composed for King Carlo Alberto of Piedmont-</w:t>
      </w:r>
      <w:proofErr w:type="spellStart"/>
      <w:r w:rsidRPr="00BB4645">
        <w:rPr>
          <w:rFonts w:ascii="Times" w:hAnsi="Times" w:cs="Arial"/>
          <w:color w:val="1A1A1A"/>
          <w:u w:color="1A1A1A"/>
        </w:rPr>
        <w:t>Sardenia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(1831): </w:t>
      </w:r>
      <w:hyperlink r:id="rId8" w:history="1">
        <w:r w:rsidRPr="00BB4645">
          <w:rPr>
            <w:rFonts w:ascii="Times" w:hAnsi="Times" w:cs="Arial"/>
            <w:color w:val="0000F6"/>
            <w:u w:val="single" w:color="0000F6"/>
          </w:rPr>
          <w:t>http://www.youtube.com/watch?v=ZXjFeoDl8LE</w:t>
        </w:r>
      </w:hyperlink>
      <w:r w:rsidRPr="00BB4645">
        <w:rPr>
          <w:rFonts w:ascii="Times" w:hAnsi="Times" w:cs="Arial"/>
          <w:color w:val="1A1A1A"/>
          <w:u w:color="1A1A1A"/>
        </w:rPr>
        <w:t xml:space="preserve">;  </w:t>
      </w:r>
      <w:proofErr w:type="spellStart"/>
      <w:r w:rsidRPr="00BB4645">
        <w:rPr>
          <w:rFonts w:ascii="Times" w:hAnsi="Times" w:cs="Arial"/>
          <w:color w:val="1A1A1A"/>
          <w:u w:color="1A1A1A"/>
        </w:rPr>
        <w:t>Mameli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Anthem, also  called Brothers of Italy (1847): </w:t>
      </w:r>
      <w:hyperlink r:id="rId9" w:history="1">
        <w:r w:rsidRPr="00BB4645">
          <w:rPr>
            <w:rFonts w:ascii="Times" w:hAnsi="Times" w:cs="Arial"/>
            <w:color w:val="0000F6"/>
            <w:u w:val="single" w:color="0000F6"/>
          </w:rPr>
          <w:t>http://www.youtube.com/watch?v=z3RToBymttA</w:t>
        </w:r>
      </w:hyperlink>
      <w:r w:rsidRPr="00BB4645">
        <w:rPr>
          <w:rFonts w:ascii="Times" w:hAnsi="Times" w:cs="Arial"/>
          <w:color w:val="1A1A1A"/>
          <w:u w:color="1A1A1A"/>
        </w:rPr>
        <w:t xml:space="preserve">; Giovinezza: Words by </w:t>
      </w:r>
      <w:proofErr w:type="spellStart"/>
      <w:r w:rsidRPr="00BB4645">
        <w:rPr>
          <w:rFonts w:ascii="Times" w:hAnsi="Times" w:cs="Arial"/>
          <w:color w:val="1A1A1A"/>
          <w:u w:color="1A1A1A"/>
        </w:rPr>
        <w:t>Salvator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spellStart"/>
      <w:r w:rsidRPr="00BB4645">
        <w:rPr>
          <w:rFonts w:ascii="Times" w:hAnsi="Times" w:cs="Arial"/>
          <w:color w:val="1A1A1A"/>
          <w:u w:color="1A1A1A"/>
        </w:rPr>
        <w:t>Gotta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(1923), Music by </w:t>
      </w:r>
      <w:proofErr w:type="spellStart"/>
      <w:r w:rsidRPr="00BB4645">
        <w:rPr>
          <w:rFonts w:ascii="Times" w:hAnsi="Times" w:cs="Arial"/>
          <w:color w:val="1A1A1A"/>
          <w:u w:color="1A1A1A"/>
        </w:rPr>
        <w:t>Guiseppe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Blanc (1909): </w:t>
      </w:r>
      <w:hyperlink r:id="rId10" w:history="1">
        <w:r w:rsidRPr="00BB4645">
          <w:rPr>
            <w:rFonts w:ascii="Times" w:hAnsi="Times" w:cs="Arial"/>
            <w:color w:val="0000F6"/>
            <w:u w:val="single" w:color="0000F6"/>
          </w:rPr>
          <w:t>http://www.youtube.com/watch?v=PtS1G0F7wT4</w:t>
        </w:r>
      </w:hyperlink>
    </w:p>
    <w:p w14:paraId="4116E3F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Mon. Oct. 7 10.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The Melodrama of the Risorgimento:</w:t>
      </w:r>
    </w:p>
    <w:p w14:paraId="263513A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Class Discussion:  Verdi, </w:t>
      </w:r>
      <w:r w:rsidRPr="00BB4645">
        <w:rPr>
          <w:rFonts w:ascii="Times" w:hAnsi="Times" w:cs="Arial"/>
          <w:i/>
          <w:iCs/>
          <w:color w:val="1A1A1A"/>
          <w:u w:color="1A1A1A"/>
        </w:rPr>
        <w:t>Senso, The Leopard,</w:t>
      </w:r>
    </w:p>
    <w:p w14:paraId="5D3F2CE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Oct 9: 11.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The Great Migration</w:t>
      </w:r>
    </w:p>
    <w:p w14:paraId="5BAB82B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 on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 Donna R. </w:t>
      </w:r>
      <w:proofErr w:type="spellStart"/>
      <w:r w:rsidRPr="00BB4645">
        <w:rPr>
          <w:rFonts w:ascii="Times" w:hAnsi="Times" w:cs="Arial"/>
          <w:color w:val="1A1A1A"/>
          <w:u w:color="1A1A1A"/>
        </w:rPr>
        <w:t>Gabaccia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r w:rsidRPr="00BB4645">
        <w:rPr>
          <w:rFonts w:ascii="Times" w:hAnsi="Times" w:cs="Arial"/>
          <w:i/>
          <w:iCs/>
          <w:color w:val="1A1A1A"/>
          <w:u w:color="1A1A1A"/>
        </w:rPr>
        <w:t>Italy's Many Diaspora</w:t>
      </w:r>
      <w:r w:rsidRPr="00BB4645">
        <w:rPr>
          <w:rFonts w:ascii="Times" w:hAnsi="Times" w:cs="Arial"/>
          <w:color w:val="1A1A1A"/>
          <w:u w:color="1A1A1A"/>
        </w:rPr>
        <w:t>, (2000) 1-13, 35-120, 129-140</w:t>
      </w:r>
    </w:p>
    <w:p w14:paraId="5DC1D781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color w:val="1A1A1A"/>
          <w:u w:color="1A1A1A"/>
        </w:rPr>
        <w:t>Optional  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proofErr w:type="gramEnd"/>
      <w:r w:rsidRPr="00BB4645">
        <w:rPr>
          <w:rFonts w:ascii="Times" w:hAnsi="Times" w:cs="Arial"/>
          <w:color w:val="1A1A1A"/>
          <w:u w:color="1A1A1A"/>
        </w:rPr>
        <w:t>:: Mark I. Choate, "From territorial to ethnographic colonies and back again: the politics of Italian expansion, 1890-1912</w:t>
      </w:r>
      <w:r w:rsidRPr="00BB4645">
        <w:rPr>
          <w:rFonts w:ascii="Times" w:hAnsi="Times" w:cs="Arial"/>
          <w:i/>
          <w:iCs/>
          <w:color w:val="1A1A1A"/>
          <w:u w:color="1A1A1A"/>
        </w:rPr>
        <w:t>,”  Modern Italy</w:t>
      </w:r>
      <w:r w:rsidRPr="00BB4645">
        <w:rPr>
          <w:rFonts w:ascii="Times" w:hAnsi="Times" w:cs="Arial"/>
          <w:color w:val="1A1A1A"/>
          <w:u w:color="1A1A1A"/>
        </w:rPr>
        <w:t>, 8, 1 (May 2003) 65-75 </w:t>
      </w:r>
    </w:p>
    <w:p w14:paraId="70755ED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Optional read on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proofErr w:type="gramStart"/>
      <w:r w:rsidRPr="00BB4645">
        <w:rPr>
          <w:rFonts w:ascii="Times" w:hAnsi="Times" w:cs="Arial"/>
          <w:color w:val="1A1A1A"/>
          <w:u w:color="1A1A1A"/>
        </w:rPr>
        <w:t>::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Roberto </w:t>
      </w:r>
      <w:proofErr w:type="spellStart"/>
      <w:r w:rsidRPr="00BB4645">
        <w:rPr>
          <w:rFonts w:ascii="Times" w:hAnsi="Times" w:cs="Arial"/>
          <w:color w:val="1A1A1A"/>
          <w:u w:color="1A1A1A"/>
        </w:rPr>
        <w:t>Viscusi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"Making Italy Little," </w:t>
      </w:r>
      <w:r w:rsidRPr="00BB4645">
        <w:rPr>
          <w:rFonts w:ascii="Times" w:hAnsi="Times" w:cs="Arial"/>
          <w:i/>
          <w:iCs/>
          <w:color w:val="1A1A1A"/>
          <w:u w:color="1A1A1A"/>
        </w:rPr>
        <w:t xml:space="preserve">Social Pluralism and Literary History: The </w:t>
      </w:r>
      <w:proofErr w:type="spellStart"/>
      <w:r w:rsidRPr="00BB4645">
        <w:rPr>
          <w:rFonts w:ascii="Times" w:hAnsi="Times" w:cs="Arial"/>
          <w:i/>
          <w:iCs/>
          <w:color w:val="1A1A1A"/>
          <w:u w:color="1A1A1A"/>
        </w:rPr>
        <w:t>LIterature</w:t>
      </w:r>
      <w:proofErr w:type="spellEnd"/>
      <w:r w:rsidRPr="00BB4645">
        <w:rPr>
          <w:rFonts w:ascii="Times" w:hAnsi="Times" w:cs="Arial"/>
          <w:i/>
          <w:iCs/>
          <w:color w:val="1A1A1A"/>
          <w:u w:color="1A1A1A"/>
        </w:rPr>
        <w:t xml:space="preserve"> of Italian Emigration,</w:t>
      </w:r>
      <w:r w:rsidRPr="00BB4645">
        <w:rPr>
          <w:rFonts w:ascii="Times" w:hAnsi="Times" w:cs="Arial"/>
          <w:color w:val="1A1A1A"/>
          <w:u w:color="1A1A1A"/>
        </w:rPr>
        <w:t xml:space="preserve"> ed. Francesco </w:t>
      </w:r>
      <w:proofErr w:type="spellStart"/>
      <w:r w:rsidRPr="00BB4645">
        <w:rPr>
          <w:rFonts w:ascii="Times" w:hAnsi="Times" w:cs="Arial"/>
          <w:color w:val="1A1A1A"/>
          <w:u w:color="1A1A1A"/>
        </w:rPr>
        <w:t>Loriggio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(1996) pp. 61-73.</w:t>
      </w:r>
    </w:p>
    <w:p w14:paraId="61C3EB97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If you are interested in doing a research project on emigration, look at the beautifully illustrated US government website: http://memory.loc.gov/learn/features/immig/alt/italian3.html </w:t>
      </w:r>
    </w:p>
    <w:p w14:paraId="3431F45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Oct 15. 12. How the Proletarian Nation pushed to become a Great Power</w:t>
      </w:r>
    </w:p>
    <w:p w14:paraId="7B78A54B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</w:t>
      </w:r>
      <w:r w:rsidRPr="00BB4645">
        <w:rPr>
          <w:rFonts w:ascii="Times" w:hAnsi="Times" w:cs="Arial"/>
          <w:color w:val="1A1A1A"/>
          <w:u w:color="1A1A1A"/>
        </w:rPr>
        <w:t>, 323-390</w:t>
      </w:r>
    </w:p>
    <w:p w14:paraId="5E6A24B5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Adriana M. </w:t>
      </w:r>
      <w:proofErr w:type="spellStart"/>
      <w:r w:rsidRPr="00BB4645">
        <w:rPr>
          <w:rFonts w:ascii="Times" w:hAnsi="Times" w:cs="Arial"/>
          <w:color w:val="1A1A1A"/>
          <w:u w:color="1A1A1A"/>
        </w:rPr>
        <w:t>Baranello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 “Giovanni Pascoli's 'La grande </w:t>
      </w:r>
      <w:proofErr w:type="spellStart"/>
      <w:r w:rsidRPr="00BB4645">
        <w:rPr>
          <w:rFonts w:ascii="Times" w:hAnsi="Times" w:cs="Arial"/>
          <w:color w:val="1A1A1A"/>
          <w:u w:color="1A1A1A"/>
        </w:rPr>
        <w:t>proletaria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si e' </w:t>
      </w:r>
      <w:proofErr w:type="spellStart"/>
      <w:r w:rsidRPr="00BB4645">
        <w:rPr>
          <w:rFonts w:ascii="Times" w:hAnsi="Times" w:cs="Arial"/>
          <w:color w:val="1A1A1A"/>
          <w:u w:color="1A1A1A"/>
        </w:rPr>
        <w:t>mossa</w:t>
      </w:r>
      <w:proofErr w:type="spellEnd"/>
      <w:r w:rsidRPr="00BB4645">
        <w:rPr>
          <w:rFonts w:ascii="Times" w:hAnsi="Times" w:cs="Arial"/>
          <w:color w:val="1A1A1A"/>
          <w:u w:color="1A1A1A"/>
        </w:rPr>
        <w:t>': A Translation and Critical Introduction, “</w:t>
      </w:r>
      <w:r w:rsidRPr="00BB4645">
        <w:rPr>
          <w:rFonts w:ascii="Times" w:hAnsi="Times" w:cs="Arial"/>
          <w:i/>
          <w:iCs/>
          <w:color w:val="1A1A1A"/>
          <w:u w:color="1A1A1A"/>
        </w:rPr>
        <w:t>California Italian Studies</w:t>
      </w:r>
      <w:r w:rsidRPr="00BB4645">
        <w:rPr>
          <w:rFonts w:ascii="Times" w:hAnsi="Times" w:cs="Arial"/>
          <w:color w:val="1A1A1A"/>
          <w:u w:color="1A1A1A"/>
        </w:rPr>
        <w:t>, 2(1)  (read Pascoli's speech)</w:t>
      </w:r>
    </w:p>
    <w:p w14:paraId="290F1457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Oct. 16: 13.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Debate: Does Nationalism necessarily become Imperialism</w:t>
      </w:r>
      <w:r w:rsidRPr="00BB4645">
        <w:rPr>
          <w:rFonts w:ascii="Times" w:hAnsi="Times" w:cs="Arial"/>
          <w:color w:val="1A1A1A"/>
          <w:u w:color="1A1A1A"/>
        </w:rPr>
        <w:t>?</w:t>
      </w:r>
    </w:p>
    <w:p w14:paraId="428C064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Oct. 21 Mid-Term Exam</w:t>
      </w:r>
    </w:p>
    <w:p w14:paraId="10D8AB61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Questions for preparation distributed October 16</w:t>
      </w:r>
    </w:p>
    <w:p w14:paraId="633371D1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Oct. 23: 14.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Into the Great War</w:t>
      </w:r>
    </w:p>
    <w:p w14:paraId="47A2470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 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</w:t>
      </w:r>
      <w:r w:rsidRPr="00BB4645">
        <w:rPr>
          <w:rFonts w:ascii="Times" w:hAnsi="Times" w:cs="Arial"/>
          <w:color w:val="1A1A1A"/>
          <w:u w:color="1A1A1A"/>
        </w:rPr>
        <w:t>, 390-407</w:t>
      </w:r>
    </w:p>
    <w:p w14:paraId="378AB04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Treaty of London, 1915: </w:t>
      </w:r>
      <w:hyperlink r:id="rId11" w:history="1">
        <w:r w:rsidRPr="00BB4645">
          <w:rPr>
            <w:rFonts w:ascii="Times" w:hAnsi="Times" w:cs="Arial"/>
            <w:color w:val="0000F6"/>
            <w:u w:val="single" w:color="0000F6"/>
          </w:rPr>
          <w:t>http://www.firstworldwar.com/source/london1915.htm</w:t>
        </w:r>
      </w:hyperlink>
    </w:p>
    <w:p w14:paraId="5E9A69F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Look through: </w:t>
      </w:r>
      <w:hyperlink r:id="rId12" w:history="1">
        <w:r w:rsidRPr="00BB4645">
          <w:rPr>
            <w:rFonts w:ascii="Times" w:hAnsi="Times" w:cs="Arial"/>
            <w:color w:val="0000F6"/>
            <w:u w:val="single" w:color="0000F6"/>
          </w:rPr>
          <w:t>http://www.worldwar1.com/itafront/itwhy.htm</w:t>
        </w:r>
      </w:hyperlink>
    </w:p>
    <w:p w14:paraId="64E0FDF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Oct. 28 (March on Rome!) 15.How Mussolini ruled the Italians</w:t>
      </w:r>
    </w:p>
    <w:p w14:paraId="267B5AD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</w:t>
      </w:r>
      <w:r w:rsidRPr="00BB4645">
        <w:rPr>
          <w:rFonts w:ascii="Times" w:hAnsi="Times" w:cs="Arial"/>
          <w:i/>
          <w:iCs/>
          <w:color w:val="1A1A1A"/>
          <w:u w:color="1A1A1A"/>
        </w:rPr>
        <w:t>Force of Destiny</w:t>
      </w:r>
      <w:r w:rsidRPr="00BB4645">
        <w:rPr>
          <w:rFonts w:ascii="Times" w:hAnsi="Times" w:cs="Arial"/>
          <w:color w:val="1A1A1A"/>
          <w:u w:color="1A1A1A"/>
        </w:rPr>
        <w:t>, 407-488; Robert Paxton, "Five Stages of Fascism,</w:t>
      </w:r>
      <w:proofErr w:type="gramStart"/>
      <w:r w:rsidRPr="00BB4645">
        <w:rPr>
          <w:rFonts w:ascii="Times" w:hAnsi="Times" w:cs="Arial"/>
          <w:color w:val="1A1A1A"/>
          <w:u w:color="1A1A1A"/>
        </w:rPr>
        <w:t>"  in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</w:t>
      </w:r>
      <w:hyperlink r:id="rId13" w:history="1">
        <w:r w:rsidRPr="00BB4645">
          <w:rPr>
            <w:rFonts w:ascii="Times" w:hAnsi="Times" w:cs="Arial"/>
            <w:color w:val="0000F6"/>
            <w:u w:val="single" w:color="0000F6"/>
          </w:rPr>
          <w:t>http://w3.salemstate.edu/~cmauriello/pdfEuropean/Paxton_Five%20Stages%20of%20Fascism.pdf</w:t>
        </w:r>
      </w:hyperlink>
      <w:r w:rsidRPr="00BB4645">
        <w:rPr>
          <w:rFonts w:ascii="Times" w:hAnsi="Times" w:cs="Arial"/>
          <w:color w:val="1A1A1A"/>
          <w:u w:color="1A1A1A"/>
        </w:rPr>
        <w:t>;  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  Marcello De </w:t>
      </w:r>
      <w:proofErr w:type="spellStart"/>
      <w:r w:rsidRPr="00BB4645">
        <w:rPr>
          <w:rFonts w:ascii="Times" w:hAnsi="Times" w:cs="Arial"/>
          <w:color w:val="1A1A1A"/>
          <w:u w:color="1A1A1A"/>
        </w:rPr>
        <w:t>Cecco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"The Economy from Liberalism to Fascism," pp. 72-82  in A. </w:t>
      </w:r>
      <w:proofErr w:type="spellStart"/>
      <w:r w:rsidRPr="00BB4645">
        <w:rPr>
          <w:rFonts w:ascii="Times" w:hAnsi="Times" w:cs="Arial"/>
          <w:color w:val="1A1A1A"/>
          <w:u w:color="1A1A1A"/>
        </w:rPr>
        <w:t>Lyttelton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ed. </w:t>
      </w:r>
      <w:r w:rsidRPr="00BB4645">
        <w:rPr>
          <w:rFonts w:ascii="Times" w:hAnsi="Times" w:cs="Arial"/>
          <w:i/>
          <w:iCs/>
          <w:color w:val="1A1A1A"/>
          <w:u w:color="1A1A1A"/>
        </w:rPr>
        <w:t>Italy from Liberalism to Fascism</w:t>
      </w:r>
      <w:r w:rsidRPr="00BB4645">
        <w:rPr>
          <w:rFonts w:ascii="Times" w:hAnsi="Times" w:cs="Arial"/>
          <w:color w:val="1A1A1A"/>
          <w:u w:color="1A1A1A"/>
        </w:rPr>
        <w:t>,  2002.</w:t>
      </w:r>
    </w:p>
    <w:p w14:paraId="65581AAE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 xml:space="preserve">Film:  </w:t>
      </w:r>
      <w:r w:rsidRPr="00BB4645">
        <w:rPr>
          <w:rFonts w:ascii="Times" w:hAnsi="Times" w:cs="Arial"/>
          <w:i/>
          <w:iCs/>
          <w:color w:val="1A1A1A"/>
          <w:u w:color="1A1A1A"/>
        </w:rPr>
        <w:t>Lion of the Desert</w:t>
      </w:r>
      <w:r w:rsidRPr="00BB4645">
        <w:rPr>
          <w:rFonts w:ascii="Times" w:hAnsi="Times" w:cs="Arial"/>
          <w:b/>
          <w:bCs/>
          <w:color w:val="1A1A1A"/>
          <w:u w:color="1A1A1A"/>
        </w:rPr>
        <w:t xml:space="preserve">, dir. </w:t>
      </w:r>
      <w:proofErr w:type="spellStart"/>
      <w:r w:rsidRPr="00BB4645">
        <w:rPr>
          <w:rFonts w:ascii="Times" w:hAnsi="Times" w:cs="Arial"/>
          <w:b/>
          <w:bCs/>
          <w:color w:val="1A1A1A"/>
          <w:u w:color="1A1A1A"/>
        </w:rPr>
        <w:t>Moustapha</w:t>
      </w:r>
      <w:proofErr w:type="spell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Akkad, </w:t>
      </w: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1981</w:t>
      </w:r>
      <w:proofErr w:type="gramEnd"/>
    </w:p>
    <w:p w14:paraId="000470B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Oct. 30: 16.Under the Nazi-Fascist New Order</w:t>
      </w:r>
    </w:p>
    <w:p w14:paraId="4565A8E0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Force of Destiny, 488-528 Read: Alexander </w:t>
      </w:r>
      <w:proofErr w:type="spellStart"/>
      <w:r w:rsidRPr="00BB4645">
        <w:rPr>
          <w:rFonts w:ascii="Times" w:hAnsi="Times" w:cs="Arial"/>
          <w:color w:val="1A1A1A"/>
          <w:u w:color="1A1A1A"/>
        </w:rPr>
        <w:t>Stille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r w:rsidRPr="00BB4645">
        <w:rPr>
          <w:rFonts w:ascii="Times" w:hAnsi="Times" w:cs="Arial"/>
          <w:i/>
          <w:iCs/>
          <w:color w:val="1A1A1A"/>
          <w:u w:color="1A1A1A"/>
        </w:rPr>
        <w:t>Benevolence and Betrayal: Five Italian Jewish Families under Fascism</w:t>
      </w:r>
    </w:p>
    <w:p w14:paraId="680C6547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Nov. 6: 17.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Class Debate: The Race Laws: indigenous racism or offshoot of foreign policy</w:t>
      </w:r>
    </w:p>
    <w:p w14:paraId="3E963C9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Finish </w:t>
      </w:r>
      <w:proofErr w:type="spellStart"/>
      <w:r w:rsidRPr="00BB4645">
        <w:rPr>
          <w:rFonts w:ascii="Times" w:hAnsi="Times" w:cs="Arial"/>
          <w:color w:val="1A1A1A"/>
          <w:u w:color="1A1A1A"/>
        </w:rPr>
        <w:t>Stille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for debate; Read: "Laws for the Defense of the Race," September, 1938 </w:t>
      </w:r>
      <w:hyperlink r:id="rId14" w:history="1">
        <w:r w:rsidRPr="00BB4645">
          <w:rPr>
            <w:rFonts w:ascii="Times" w:hAnsi="Times" w:cs="Arial"/>
            <w:color w:val="0000F6"/>
            <w:u w:val="single" w:color="0000F6"/>
          </w:rPr>
          <w:t>http://www.yadvashem.org/odot_pdf/Microsoft%20Word%20-%205395.pdf</w:t>
        </w:r>
      </w:hyperlink>
    </w:p>
    <w:p w14:paraId="249E7679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For Reference: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>: Olindo De Napoli,  "The Origin of the Racist Laws under Fascism: A Problem of Historiography," Journal of Modern Italian Studies, 17, 1, 2012                    </w:t>
      </w:r>
    </w:p>
    <w:p w14:paraId="6E33B3BB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Mon. Nov 11: 18.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Into the American Orbit</w:t>
      </w:r>
    </w:p>
    <w:p w14:paraId="5082FA7A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Read: Duggan, 529-547</w:t>
      </w:r>
    </w:p>
    <w:p w14:paraId="4BD009B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spellStart"/>
      <w:proofErr w:type="gram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>: Douglas Forsyth, "The peculiarities of Italo-American relations in historical perspective" Journal of Modern Italian Studies, 3,1 (1998) 1-21.</w:t>
      </w:r>
      <w:proofErr w:type="gramEnd"/>
      <w:r w:rsidRPr="00BB4645">
        <w:rPr>
          <w:rFonts w:ascii="Times" w:hAnsi="Times" w:cs="Arial"/>
          <w:color w:val="1A1A1A"/>
          <w:u w:color="1A1A1A"/>
        </w:rPr>
        <w:t>        </w:t>
      </w:r>
    </w:p>
    <w:p w14:paraId="0712755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Film: 7:00 Roberto Rossellini,</w:t>
      </w:r>
      <w:r w:rsidRPr="00BB4645">
        <w:rPr>
          <w:rFonts w:ascii="Times" w:hAnsi="Times" w:cs="Arial"/>
          <w:i/>
          <w:iCs/>
          <w:color w:val="1A1A1A"/>
          <w:u w:color="1A1A1A"/>
        </w:rPr>
        <w:t xml:space="preserve"> Paisan</w:t>
      </w:r>
      <w:r w:rsidRPr="00BB4645">
        <w:rPr>
          <w:rFonts w:ascii="Times" w:hAnsi="Times" w:cs="Arial"/>
          <w:color w:val="1A1A1A"/>
          <w:u w:color="1A1A1A"/>
        </w:rPr>
        <w:t xml:space="preserve"> (1946)</w:t>
      </w:r>
    </w:p>
    <w:p w14:paraId="6A2BA693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Nov. 13 Cold War Cultural Clashes</w:t>
      </w:r>
    </w:p>
    <w:p w14:paraId="27A242C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from McCarthy, ed. </w:t>
      </w:r>
      <w:proofErr w:type="spellStart"/>
      <w:r w:rsidRPr="00BB4645">
        <w:rPr>
          <w:rFonts w:ascii="Times" w:hAnsi="Times" w:cs="Arial"/>
          <w:color w:val="1A1A1A"/>
          <w:u w:color="1A1A1A"/>
        </w:rPr>
        <w:t>Gundle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 and other</w:t>
      </w:r>
    </w:p>
    <w:p w14:paraId="16E96D72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View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: Town without Water (1949): Phoenix Films, Rome, for ECA, Italy, 13 minutes, </w:t>
      </w:r>
      <w:proofErr w:type="gramStart"/>
      <w:r w:rsidRPr="00BB4645">
        <w:rPr>
          <w:rFonts w:ascii="Times" w:hAnsi="Times" w:cs="Arial"/>
          <w:color w:val="1A1A1A"/>
          <w:u w:color="1A1A1A"/>
        </w:rPr>
        <w:t>1949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. </w:t>
      </w:r>
      <w:hyperlink r:id="rId15" w:history="1">
        <w:r w:rsidRPr="00BB4645">
          <w:rPr>
            <w:rFonts w:ascii="Times" w:hAnsi="Times" w:cs="Arial"/>
            <w:color w:val="0000F6"/>
            <w:u w:val="single" w:color="0000F6"/>
          </w:rPr>
          <w:t>http://www.youtube.com/watch?v=OgH0ilLed0M</w:t>
        </w:r>
      </w:hyperlink>
    </w:p>
    <w:p w14:paraId="14186005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View </w:t>
      </w:r>
      <w:proofErr w:type="spellStart"/>
      <w:r w:rsidRPr="00BB4645">
        <w:rPr>
          <w:rFonts w:ascii="Times" w:hAnsi="Times" w:cs="Arial"/>
          <w:color w:val="1A1A1A"/>
          <w:u w:color="1A1A1A"/>
        </w:rPr>
        <w:t>Courseworks</w:t>
      </w:r>
      <w:proofErr w:type="spellEnd"/>
      <w:r w:rsidRPr="00BB4645">
        <w:rPr>
          <w:rFonts w:ascii="Times" w:hAnsi="Times" w:cs="Arial"/>
          <w:color w:val="1A1A1A"/>
          <w:u w:color="1A1A1A"/>
        </w:rPr>
        <w:t>: The Marshall Plan, 1947-1952, Italian segment, Third Episode, The Cold War</w:t>
      </w:r>
      <w:proofErr w:type="gramStart"/>
      <w:r w:rsidRPr="00BB4645">
        <w:rPr>
          <w:rFonts w:ascii="Times" w:hAnsi="Times" w:cs="Arial"/>
          <w:color w:val="1A1A1A"/>
          <w:u w:color="1A1A1A"/>
        </w:rPr>
        <w:t>,  dir</w:t>
      </w:r>
      <w:proofErr w:type="gramEnd"/>
      <w:r w:rsidRPr="00BB4645">
        <w:rPr>
          <w:rFonts w:ascii="Times" w:hAnsi="Times" w:cs="Arial"/>
          <w:color w:val="1A1A1A"/>
          <w:u w:color="1A1A1A"/>
        </w:rPr>
        <w:t>. Jeremy Isaacs, 1998.</w:t>
      </w:r>
    </w:p>
    <w:p w14:paraId="06285CB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Nov. 18: Global Jazz: The Italian Connection</w:t>
      </w:r>
    </w:p>
    <w:p w14:paraId="557A659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Guest Lecture: Professor Anna Celenza, Georgetown University:  Global Jazz: The Italian Connection</w:t>
      </w:r>
    </w:p>
    <w:p w14:paraId="53996FF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Wed. Nov. 20: 21.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The Economic Miracle</w:t>
      </w:r>
    </w:p>
    <w:p w14:paraId="4069ED9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 Duggan, 487-503; McCarthy, ed., </w:t>
      </w:r>
      <w:proofErr w:type="spellStart"/>
      <w:r w:rsidRPr="00BB4645">
        <w:rPr>
          <w:rFonts w:ascii="Times" w:hAnsi="Times" w:cs="Arial"/>
          <w:color w:val="1A1A1A"/>
          <w:u w:color="1A1A1A"/>
        </w:rPr>
        <w:t>Allum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proofErr w:type="spellStart"/>
      <w:r w:rsidRPr="00BB4645">
        <w:rPr>
          <w:rFonts w:ascii="Times" w:hAnsi="Times" w:cs="Arial"/>
          <w:color w:val="1A1A1A"/>
          <w:u w:color="1A1A1A"/>
        </w:rPr>
        <w:t>Zamagni</w:t>
      </w:r>
      <w:proofErr w:type="spellEnd"/>
    </w:p>
    <w:p w14:paraId="3ACD7C6C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Start reading:  Sergio </w:t>
      </w:r>
      <w:proofErr w:type="spellStart"/>
      <w:r w:rsidRPr="00BB4645">
        <w:rPr>
          <w:rFonts w:ascii="Times" w:hAnsi="Times" w:cs="Arial"/>
          <w:color w:val="1A1A1A"/>
          <w:u w:color="1A1A1A"/>
        </w:rPr>
        <w:t>Luzzato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r w:rsidRPr="00BB4645">
        <w:rPr>
          <w:rFonts w:ascii="Times" w:hAnsi="Times" w:cs="Arial"/>
          <w:i/>
          <w:iCs/>
          <w:color w:val="1A1A1A"/>
          <w:u w:color="1A1A1A"/>
        </w:rPr>
        <w:t xml:space="preserve">Padre </w:t>
      </w:r>
      <w:proofErr w:type="spellStart"/>
      <w:r w:rsidRPr="00BB4645">
        <w:rPr>
          <w:rFonts w:ascii="Times" w:hAnsi="Times" w:cs="Arial"/>
          <w:i/>
          <w:iCs/>
          <w:color w:val="1A1A1A"/>
          <w:u w:color="1A1A1A"/>
        </w:rPr>
        <w:t>Pio</w:t>
      </w:r>
      <w:proofErr w:type="spellEnd"/>
    </w:p>
    <w:p w14:paraId="782B13A6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Nov. 25: 22. Class Debate: Is Catholicism compatible with Progressivism?</w:t>
      </w:r>
    </w:p>
    <w:p w14:paraId="279DAE08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Finish reading: </w:t>
      </w:r>
      <w:proofErr w:type="spellStart"/>
      <w:r w:rsidRPr="00BB4645">
        <w:rPr>
          <w:rFonts w:ascii="Times" w:hAnsi="Times" w:cs="Arial"/>
          <w:color w:val="1A1A1A"/>
          <w:u w:color="1A1A1A"/>
        </w:rPr>
        <w:t>Luzzato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Padre </w:t>
      </w:r>
      <w:proofErr w:type="spellStart"/>
      <w:r w:rsidRPr="00BB4645">
        <w:rPr>
          <w:rFonts w:ascii="Times" w:hAnsi="Times" w:cs="Arial"/>
          <w:color w:val="1A1A1A"/>
          <w:u w:color="1A1A1A"/>
        </w:rPr>
        <w:t>Pio</w:t>
      </w:r>
      <w:proofErr w:type="spellEnd"/>
    </w:p>
    <w:p w14:paraId="672A43F1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  Nov. 27: Project Proposals Due</w:t>
      </w:r>
    </w:p>
    <w:p w14:paraId="5B7D68FD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 </w:t>
      </w: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Dec. 2: 23.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Since 1989: Embracing Europe: Buckling under the Euro</w:t>
      </w:r>
    </w:p>
    <w:p w14:paraId="75319616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>Read: Duggan 568-587; McCarthy, excerpts</w:t>
      </w:r>
    </w:p>
    <w:p w14:paraId="0A57C494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Film: Gianni </w:t>
      </w:r>
      <w:proofErr w:type="spellStart"/>
      <w:r w:rsidRPr="00BB4645">
        <w:rPr>
          <w:rFonts w:ascii="Times" w:hAnsi="Times" w:cs="Arial"/>
          <w:color w:val="1A1A1A"/>
          <w:u w:color="1A1A1A"/>
        </w:rPr>
        <w:t>Amelio</w:t>
      </w:r>
      <w:proofErr w:type="spellEnd"/>
      <w:r w:rsidRPr="00BB4645">
        <w:rPr>
          <w:rFonts w:ascii="Times" w:hAnsi="Times" w:cs="Arial"/>
          <w:i/>
          <w:iCs/>
          <w:color w:val="1A1A1A"/>
          <w:u w:color="1A1A1A"/>
        </w:rPr>
        <w:t xml:space="preserve">, </w:t>
      </w:r>
      <w:proofErr w:type="spellStart"/>
      <w:r w:rsidRPr="00BB4645">
        <w:rPr>
          <w:rFonts w:ascii="Times" w:hAnsi="Times" w:cs="Arial"/>
          <w:i/>
          <w:iCs/>
          <w:color w:val="1A1A1A"/>
          <w:u w:color="1A1A1A"/>
        </w:rPr>
        <w:t>LAmerica</w:t>
      </w:r>
      <w:proofErr w:type="spellEnd"/>
      <w:r w:rsidRPr="00BB4645">
        <w:rPr>
          <w:rFonts w:ascii="Times" w:hAnsi="Times" w:cs="Arial"/>
          <w:i/>
          <w:iCs/>
          <w:color w:val="1A1A1A"/>
          <w:u w:color="1A1A1A"/>
        </w:rPr>
        <w:t>,</w:t>
      </w:r>
      <w:r w:rsidRPr="00BB4645">
        <w:rPr>
          <w:rFonts w:ascii="Times" w:hAnsi="Times" w:cs="Arial"/>
          <w:color w:val="1A1A1A"/>
          <w:u w:color="1A1A1A"/>
        </w:rPr>
        <w:t xml:space="preserve"> 1995</w:t>
      </w:r>
    </w:p>
    <w:p w14:paraId="641D1B89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Wed.  </w:t>
      </w:r>
      <w:proofErr w:type="gramStart"/>
      <w:r w:rsidRPr="00BB4645">
        <w:rPr>
          <w:rFonts w:ascii="Times" w:hAnsi="Times" w:cs="Arial"/>
          <w:b/>
          <w:bCs/>
          <w:color w:val="1A1A1A"/>
          <w:u w:color="1A1A1A"/>
        </w:rPr>
        <w:t>Dec. 4: 24.</w:t>
      </w:r>
      <w:proofErr w:type="gramEnd"/>
      <w:r w:rsidRPr="00BB4645">
        <w:rPr>
          <w:rFonts w:ascii="Times" w:hAnsi="Times" w:cs="Arial"/>
          <w:b/>
          <w:bCs/>
          <w:color w:val="1A1A1A"/>
          <w:u w:color="1A1A1A"/>
        </w:rPr>
        <w:t xml:space="preserve"> Globalizing: From Made in Italy to Made in China</w:t>
      </w:r>
    </w:p>
    <w:p w14:paraId="4BB63255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Read:  Roberto </w:t>
      </w:r>
      <w:proofErr w:type="spellStart"/>
      <w:r w:rsidRPr="00BB4645">
        <w:rPr>
          <w:rFonts w:ascii="Times" w:hAnsi="Times" w:cs="Arial"/>
          <w:color w:val="1A1A1A"/>
          <w:u w:color="1A1A1A"/>
        </w:rPr>
        <w:t>Saviano</w:t>
      </w:r>
      <w:proofErr w:type="spellEnd"/>
      <w:r w:rsidRPr="00BB4645">
        <w:rPr>
          <w:rFonts w:ascii="Times" w:hAnsi="Times" w:cs="Arial"/>
          <w:color w:val="1A1A1A"/>
          <w:u w:color="1A1A1A"/>
        </w:rPr>
        <w:t xml:space="preserve">, </w:t>
      </w:r>
      <w:r w:rsidRPr="00BB4645">
        <w:rPr>
          <w:rFonts w:ascii="Times" w:hAnsi="Times" w:cs="Arial"/>
          <w:i/>
          <w:iCs/>
          <w:color w:val="1A1A1A"/>
          <w:u w:color="1A1A1A"/>
        </w:rPr>
        <w:t>Gomorrah,</w:t>
      </w:r>
      <w:r w:rsidRPr="00BB4645">
        <w:rPr>
          <w:rFonts w:ascii="Times" w:hAnsi="Times" w:cs="Arial"/>
          <w:color w:val="1A1A1A"/>
          <w:u w:color="1A1A1A"/>
        </w:rPr>
        <w:t xml:space="preserve"> </w:t>
      </w:r>
      <w:proofErr w:type="gramStart"/>
      <w:r w:rsidRPr="00BB4645">
        <w:rPr>
          <w:rFonts w:ascii="Times" w:hAnsi="Times" w:cs="Arial"/>
          <w:color w:val="1A1A1A"/>
          <w:u w:color="1A1A1A"/>
        </w:rPr>
        <w:t>Part</w:t>
      </w:r>
      <w:proofErr w:type="gramEnd"/>
      <w:r w:rsidRPr="00BB4645">
        <w:rPr>
          <w:rFonts w:ascii="Times" w:hAnsi="Times" w:cs="Arial"/>
          <w:color w:val="1A1A1A"/>
          <w:u w:color="1A1A1A"/>
        </w:rPr>
        <w:t xml:space="preserve"> 1</w:t>
      </w:r>
    </w:p>
    <w:p w14:paraId="27B5BF5F" w14:textId="77777777" w:rsidR="00101C22" w:rsidRPr="00BB4645" w:rsidRDefault="00101C22" w:rsidP="00101C22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b/>
          <w:bCs/>
          <w:color w:val="1A1A1A"/>
          <w:u w:color="1A1A1A"/>
        </w:rPr>
        <w:t>Mon. Dec. 9: Italy in the 21st Century: European Bellwether?</w:t>
      </w:r>
    </w:p>
    <w:p w14:paraId="5325434F" w14:textId="62D23896" w:rsidR="009932FD" w:rsidRPr="00C826BB" w:rsidRDefault="00101C22" w:rsidP="00C826BB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color w:val="1A1A1A"/>
          <w:u w:color="1A1A1A"/>
        </w:rPr>
      </w:pPr>
      <w:r w:rsidRPr="00BB4645">
        <w:rPr>
          <w:rFonts w:ascii="Times" w:hAnsi="Times" w:cs="Arial"/>
          <w:color w:val="1A1A1A"/>
          <w:u w:color="1A1A1A"/>
        </w:rPr>
        <w:t xml:space="preserve">Discussion: </w:t>
      </w:r>
      <w:r w:rsidRPr="00BB4645">
        <w:rPr>
          <w:rFonts w:ascii="Times" w:hAnsi="Times" w:cs="Arial"/>
          <w:i/>
          <w:iCs/>
          <w:color w:val="1A1A1A"/>
          <w:u w:color="1A1A1A"/>
        </w:rPr>
        <w:t>Gomorrah</w:t>
      </w:r>
    </w:p>
    <w:sectPr w:rsidR="009932FD" w:rsidRPr="00C826BB" w:rsidSect="00BB46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2"/>
    <w:rsid w:val="00101C22"/>
    <w:rsid w:val="004E5C0B"/>
    <w:rsid w:val="009932FD"/>
    <w:rsid w:val="00BB4645"/>
    <w:rsid w:val="00C826BB"/>
    <w:rsid w:val="00D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19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rstworldwar.com/source/london1915.htm" TargetMode="External"/><Relationship Id="rId12" Type="http://schemas.openxmlformats.org/officeDocument/2006/relationships/hyperlink" Target="http://www.worldwar1.com/itafront/itwhy.htm" TargetMode="External"/><Relationship Id="rId13" Type="http://schemas.openxmlformats.org/officeDocument/2006/relationships/hyperlink" Target="http://w3.salemstate.edu/~cmauriello/pdfEuropean/Paxton_Five%20Stages%20of%20Fascism.pdf" TargetMode="External"/><Relationship Id="rId14" Type="http://schemas.openxmlformats.org/officeDocument/2006/relationships/hyperlink" Target="http://www.yadvashem.org/odot_pdf/Microsoft%20Word%20-%205395.pdf" TargetMode="External"/><Relationship Id="rId15" Type="http://schemas.openxmlformats.org/officeDocument/2006/relationships/hyperlink" Target="http://www.youtube.com/watch?v=OgH0ilLed0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wadvent.org/cathen/07048a.htm" TargetMode="External"/><Relationship Id="rId7" Type="http://schemas.openxmlformats.org/officeDocument/2006/relationships/hyperlink" Target="http://www.ewtn.com/library/PAPALDOC/P9SYLL.HTM" TargetMode="External"/><Relationship Id="rId8" Type="http://schemas.openxmlformats.org/officeDocument/2006/relationships/hyperlink" Target="http://www.youtube.com/watch?v=ZXjFeoDl8LE" TargetMode="External"/><Relationship Id="rId9" Type="http://schemas.openxmlformats.org/officeDocument/2006/relationships/hyperlink" Target="http://www.youtube.com/watch?v=z3RToBymttA" TargetMode="External"/><Relationship Id="rId10" Type="http://schemas.openxmlformats.org/officeDocument/2006/relationships/hyperlink" Target="http://www.youtube.com/watch?v=PtS1G0F7w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EC526-F4CB-A049-9A97-DCE490B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1734</Words>
  <Characters>9887</Characters>
  <Application>Microsoft Macintosh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Collins</dc:creator>
  <cp:keywords/>
  <dc:description/>
  <cp:lastModifiedBy>Victoria de Grazia</cp:lastModifiedBy>
  <cp:revision>2</cp:revision>
  <dcterms:created xsi:type="dcterms:W3CDTF">2017-06-23T19:51:00Z</dcterms:created>
  <dcterms:modified xsi:type="dcterms:W3CDTF">2017-06-23T19:51:00Z</dcterms:modified>
</cp:coreProperties>
</file>